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56E7" w:rsidRPr="007E03FF" w:rsidRDefault="008D56E7">
      <w:pPr>
        <w:spacing w:line="360" w:lineRule="auto"/>
        <w:ind w:leftChars="172" w:left="361"/>
        <w:jc w:val="center"/>
        <w:rPr>
          <w:rFonts w:ascii="仿宋_GB2312" w:eastAsia="仿宋_GB2312"/>
          <w:b/>
          <w:color w:val="000000"/>
          <w:sz w:val="28"/>
          <w:szCs w:val="28"/>
        </w:rPr>
      </w:pPr>
      <w:r w:rsidRPr="00457836">
        <w:rPr>
          <w:rFonts w:ascii="仿宋_GB2312" w:eastAsia="仿宋_GB2312" w:hint="eastAsia"/>
          <w:b/>
          <w:color w:val="000000"/>
          <w:sz w:val="28"/>
          <w:szCs w:val="28"/>
        </w:rPr>
        <w:t>江西省机电设备招标有限公司关于江西省</w:t>
      </w:r>
      <w:r w:rsidR="003A25E8" w:rsidRPr="003A25E8">
        <w:rPr>
          <w:rFonts w:ascii="仿宋_GB2312" w:eastAsia="仿宋_GB2312" w:hint="eastAsia"/>
          <w:b/>
          <w:color w:val="000000"/>
          <w:sz w:val="28"/>
          <w:szCs w:val="28"/>
        </w:rPr>
        <w:t>赣州发展融资租赁有限责任公司2018年资产证券化</w:t>
      </w:r>
      <w:r w:rsidR="003A25E8" w:rsidRPr="003A25E8">
        <w:rPr>
          <w:rFonts w:ascii="仿宋_GB2312" w:eastAsia="仿宋_GB2312"/>
          <w:b/>
          <w:color w:val="000000"/>
          <w:sz w:val="28"/>
          <w:szCs w:val="28"/>
        </w:rPr>
        <w:t>主承销</w:t>
      </w:r>
      <w:r w:rsidR="003A25E8" w:rsidRPr="003A25E8">
        <w:rPr>
          <w:rFonts w:ascii="仿宋_GB2312" w:eastAsia="仿宋_GB2312" w:hint="eastAsia"/>
          <w:b/>
          <w:color w:val="000000"/>
          <w:sz w:val="28"/>
          <w:szCs w:val="28"/>
        </w:rPr>
        <w:t>项目</w:t>
      </w:r>
      <w:r w:rsidRPr="00457836">
        <w:rPr>
          <w:rFonts w:ascii="仿宋_GB2312" w:eastAsia="仿宋_GB2312" w:hint="eastAsia"/>
          <w:b/>
          <w:color w:val="000000"/>
          <w:sz w:val="28"/>
          <w:szCs w:val="28"/>
        </w:rPr>
        <w:t>（项目编号：</w:t>
      </w:r>
      <w:r w:rsidR="003A25E8" w:rsidRPr="003A25E8">
        <w:rPr>
          <w:rFonts w:ascii="仿宋_GB2312" w:eastAsia="仿宋_GB2312" w:hint="eastAsia"/>
          <w:b/>
          <w:color w:val="000000"/>
          <w:sz w:val="28"/>
          <w:szCs w:val="28"/>
        </w:rPr>
        <w:t>JXTCGZ2017100072</w:t>
      </w:r>
      <w:r w:rsidRPr="007E03FF">
        <w:rPr>
          <w:rFonts w:ascii="仿宋_GB2312" w:eastAsia="仿宋_GB2312" w:hint="eastAsia"/>
          <w:b/>
          <w:color w:val="000000"/>
          <w:sz w:val="28"/>
          <w:szCs w:val="28"/>
        </w:rPr>
        <w:t>）的</w:t>
      </w:r>
      <w:r w:rsidR="005C6E9F" w:rsidRPr="005C6E9F">
        <w:rPr>
          <w:rFonts w:ascii="仿宋_GB2312" w:eastAsia="仿宋_GB2312" w:hint="eastAsia"/>
          <w:b/>
          <w:color w:val="000000"/>
          <w:sz w:val="28"/>
          <w:szCs w:val="28"/>
        </w:rPr>
        <w:t>竞争性磋商</w:t>
      </w:r>
      <w:r w:rsidRPr="007E03FF">
        <w:rPr>
          <w:rFonts w:ascii="仿宋_GB2312" w:eastAsia="仿宋_GB2312" w:hint="eastAsia"/>
          <w:b/>
          <w:color w:val="000000"/>
          <w:sz w:val="28"/>
          <w:szCs w:val="28"/>
        </w:rPr>
        <w:t>公告</w:t>
      </w:r>
    </w:p>
    <w:p w:rsidR="008D56E7" w:rsidRPr="007E03FF" w:rsidRDefault="008D56E7">
      <w:pPr>
        <w:spacing w:line="480" w:lineRule="exact"/>
        <w:ind w:firstLineChars="200" w:firstLine="560"/>
        <w:rPr>
          <w:rFonts w:ascii="仿宋_GB2312" w:eastAsia="仿宋_GB2312"/>
          <w:color w:val="000000"/>
          <w:sz w:val="28"/>
          <w:szCs w:val="28"/>
        </w:rPr>
      </w:pPr>
      <w:bookmarkStart w:id="0" w:name="OLE_LINK1"/>
      <w:r w:rsidRPr="007E03FF">
        <w:rPr>
          <w:rFonts w:ascii="仿宋_GB2312" w:eastAsia="仿宋_GB2312" w:hint="eastAsia"/>
          <w:color w:val="000000"/>
          <w:sz w:val="28"/>
          <w:szCs w:val="28"/>
        </w:rPr>
        <w:t>江西省机电设备招标有限公司受</w:t>
      </w:r>
      <w:r w:rsidR="003A25E8" w:rsidRPr="003A25E8">
        <w:rPr>
          <w:rFonts w:ascii="仿宋_GB2312" w:eastAsia="仿宋_GB2312" w:hint="eastAsia"/>
          <w:color w:val="000000"/>
          <w:sz w:val="28"/>
          <w:szCs w:val="28"/>
        </w:rPr>
        <w:t>赣州发展融资租赁有限责任公司</w:t>
      </w:r>
      <w:r w:rsidRPr="007E03FF">
        <w:rPr>
          <w:rFonts w:ascii="仿宋_GB2312" w:eastAsia="仿宋_GB2312" w:hint="eastAsia"/>
          <w:color w:val="000000"/>
          <w:sz w:val="28"/>
          <w:szCs w:val="28"/>
        </w:rPr>
        <w:t>委托，</w:t>
      </w:r>
      <w:r w:rsidR="007F5425" w:rsidRPr="007F5425">
        <w:rPr>
          <w:rFonts w:ascii="仿宋_GB2312" w:eastAsia="仿宋_GB2312" w:hint="eastAsia"/>
          <w:color w:val="000000"/>
          <w:sz w:val="28"/>
          <w:szCs w:val="28"/>
        </w:rPr>
        <w:t>对</w:t>
      </w:r>
      <w:r w:rsidR="003A25E8" w:rsidRPr="003A25E8">
        <w:rPr>
          <w:rFonts w:ascii="仿宋_GB2312" w:eastAsia="仿宋_GB2312" w:hint="eastAsia"/>
          <w:color w:val="000000"/>
          <w:sz w:val="28"/>
          <w:szCs w:val="28"/>
        </w:rPr>
        <w:t>2018年资产证券化</w:t>
      </w:r>
      <w:r w:rsidR="003A25E8" w:rsidRPr="003A25E8">
        <w:rPr>
          <w:rFonts w:ascii="仿宋_GB2312" w:eastAsia="仿宋_GB2312"/>
          <w:color w:val="000000"/>
          <w:sz w:val="28"/>
          <w:szCs w:val="28"/>
        </w:rPr>
        <w:t>主承销</w:t>
      </w:r>
      <w:r w:rsidR="003A25E8" w:rsidRPr="003A25E8">
        <w:rPr>
          <w:rFonts w:ascii="仿宋_GB2312" w:eastAsia="仿宋_GB2312" w:hint="eastAsia"/>
          <w:color w:val="000000"/>
          <w:sz w:val="28"/>
          <w:szCs w:val="28"/>
        </w:rPr>
        <w:t>项目</w:t>
      </w:r>
      <w:r w:rsidR="007F5425" w:rsidRPr="007F5425">
        <w:rPr>
          <w:rFonts w:ascii="仿宋_GB2312" w:eastAsia="仿宋_GB2312" w:hint="eastAsia"/>
          <w:color w:val="000000"/>
          <w:sz w:val="28"/>
          <w:szCs w:val="28"/>
        </w:rPr>
        <w:t>进行</w:t>
      </w:r>
      <w:r w:rsidR="007F5425" w:rsidRPr="007F5425">
        <w:rPr>
          <w:rFonts w:ascii="仿宋_GB2312" w:eastAsia="仿宋_GB2312"/>
          <w:color w:val="000000"/>
          <w:sz w:val="28"/>
          <w:szCs w:val="28"/>
        </w:rPr>
        <w:t>竞争性</w:t>
      </w:r>
      <w:r w:rsidR="007F5425" w:rsidRPr="007F5425">
        <w:rPr>
          <w:rFonts w:ascii="仿宋_GB2312" w:eastAsia="仿宋_GB2312" w:hint="eastAsia"/>
          <w:color w:val="000000"/>
          <w:sz w:val="28"/>
          <w:szCs w:val="28"/>
        </w:rPr>
        <w:t>磋商</w:t>
      </w:r>
      <w:r w:rsidRPr="007E03FF">
        <w:rPr>
          <w:rFonts w:ascii="仿宋_GB2312" w:eastAsia="仿宋_GB2312" w:hint="eastAsia"/>
          <w:color w:val="000000"/>
          <w:sz w:val="28"/>
          <w:szCs w:val="28"/>
        </w:rPr>
        <w:t>。欢迎符合资格条件的</w:t>
      </w:r>
      <w:r w:rsidR="007F5425">
        <w:rPr>
          <w:rFonts w:ascii="仿宋_GB2312" w:eastAsia="仿宋_GB2312" w:hint="eastAsia"/>
          <w:color w:val="000000"/>
          <w:sz w:val="28"/>
          <w:szCs w:val="28"/>
        </w:rPr>
        <w:t>投标人</w:t>
      </w:r>
      <w:r w:rsidRPr="007E03FF">
        <w:rPr>
          <w:rFonts w:ascii="仿宋_GB2312" w:eastAsia="仿宋_GB2312" w:hint="eastAsia"/>
          <w:color w:val="000000"/>
          <w:sz w:val="28"/>
          <w:szCs w:val="28"/>
        </w:rPr>
        <w:t>前来</w:t>
      </w:r>
      <w:r w:rsidR="007F5425">
        <w:rPr>
          <w:rFonts w:ascii="仿宋_GB2312" w:eastAsia="仿宋_GB2312" w:hint="eastAsia"/>
          <w:color w:val="000000"/>
          <w:sz w:val="28"/>
          <w:szCs w:val="28"/>
        </w:rPr>
        <w:t>投标</w:t>
      </w:r>
      <w:r w:rsidRPr="007E03FF">
        <w:rPr>
          <w:rFonts w:ascii="仿宋_GB2312" w:eastAsia="仿宋_GB2312" w:hint="eastAsia"/>
          <w:color w:val="000000"/>
          <w:sz w:val="28"/>
          <w:szCs w:val="28"/>
        </w:rPr>
        <w:t>。</w:t>
      </w:r>
    </w:p>
    <w:p w:rsidR="008D56E7" w:rsidRPr="00012163" w:rsidRDefault="008D56E7" w:rsidP="007F5425">
      <w:pPr>
        <w:spacing w:line="480" w:lineRule="exact"/>
        <w:ind w:firstLineChars="200" w:firstLine="560"/>
        <w:rPr>
          <w:rFonts w:ascii="仿宋_GB2312" w:eastAsia="仿宋_GB2312"/>
          <w:color w:val="000000"/>
          <w:sz w:val="28"/>
          <w:szCs w:val="28"/>
        </w:rPr>
      </w:pPr>
      <w:r w:rsidRPr="007F5425">
        <w:rPr>
          <w:rFonts w:ascii="仿宋_GB2312" w:eastAsia="仿宋_GB2312" w:hint="eastAsia"/>
          <w:color w:val="000000"/>
          <w:sz w:val="28"/>
          <w:szCs w:val="28"/>
        </w:rPr>
        <w:t>（一）</w:t>
      </w:r>
      <w:r w:rsidR="00CE53E0" w:rsidRPr="007F5425">
        <w:rPr>
          <w:rFonts w:ascii="仿宋_GB2312" w:eastAsia="仿宋_GB2312" w:hint="eastAsia"/>
          <w:color w:val="000000"/>
          <w:sz w:val="28"/>
          <w:szCs w:val="28"/>
        </w:rPr>
        <w:t>项目</w:t>
      </w:r>
      <w:r w:rsidRPr="007F5425">
        <w:rPr>
          <w:rFonts w:ascii="仿宋_GB2312" w:eastAsia="仿宋_GB2312" w:hint="eastAsia"/>
          <w:color w:val="000000"/>
          <w:sz w:val="28"/>
          <w:szCs w:val="28"/>
        </w:rPr>
        <w:t>编号：</w:t>
      </w:r>
      <w:r w:rsidR="003A25E8" w:rsidRPr="003A25E8">
        <w:rPr>
          <w:rFonts w:ascii="仿宋_GB2312" w:eastAsia="仿宋_GB2312" w:hint="eastAsia"/>
          <w:color w:val="000000"/>
          <w:sz w:val="28"/>
          <w:szCs w:val="28"/>
        </w:rPr>
        <w:t>JXTCGZ2017100072</w:t>
      </w:r>
    </w:p>
    <w:p w:rsidR="007F5425" w:rsidRPr="007F5425" w:rsidRDefault="007F5425" w:rsidP="007F5425">
      <w:pPr>
        <w:spacing w:line="480" w:lineRule="exact"/>
        <w:ind w:firstLineChars="200" w:firstLine="560"/>
        <w:rPr>
          <w:rFonts w:ascii="仿宋_GB2312" w:eastAsia="仿宋_GB2312"/>
          <w:color w:val="000000"/>
          <w:sz w:val="28"/>
          <w:szCs w:val="28"/>
        </w:rPr>
      </w:pPr>
      <w:r w:rsidRPr="007F5425">
        <w:rPr>
          <w:rFonts w:ascii="仿宋_GB2312" w:eastAsia="仿宋_GB2312"/>
          <w:color w:val="000000"/>
          <w:sz w:val="28"/>
          <w:szCs w:val="28"/>
        </w:rPr>
        <w:t>（</w:t>
      </w:r>
      <w:r w:rsidR="003A25E8">
        <w:rPr>
          <w:rFonts w:ascii="仿宋_GB2312" w:eastAsia="仿宋_GB2312" w:hint="eastAsia"/>
          <w:color w:val="000000"/>
          <w:sz w:val="28"/>
          <w:szCs w:val="28"/>
        </w:rPr>
        <w:t>二</w:t>
      </w:r>
      <w:r w:rsidRPr="007F5425">
        <w:rPr>
          <w:rFonts w:ascii="仿宋_GB2312" w:eastAsia="仿宋_GB2312"/>
          <w:color w:val="000000"/>
          <w:sz w:val="28"/>
          <w:szCs w:val="28"/>
        </w:rPr>
        <w:t>）招标内容：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2224"/>
        <w:gridCol w:w="890"/>
        <w:gridCol w:w="890"/>
        <w:gridCol w:w="1661"/>
        <w:gridCol w:w="3010"/>
      </w:tblGrid>
      <w:tr w:rsidR="007F5425" w:rsidRPr="007F5425" w:rsidTr="00444019">
        <w:trPr>
          <w:trHeight w:val="630"/>
        </w:trPr>
        <w:tc>
          <w:tcPr>
            <w:tcW w:w="890" w:type="dxa"/>
            <w:tcBorders>
              <w:top w:val="single" w:sz="4" w:space="0" w:color="auto"/>
              <w:left w:val="single" w:sz="4" w:space="0" w:color="auto"/>
              <w:bottom w:val="single" w:sz="4" w:space="0" w:color="auto"/>
              <w:right w:val="single" w:sz="4" w:space="0" w:color="auto"/>
            </w:tcBorders>
            <w:vAlign w:val="center"/>
          </w:tcPr>
          <w:p w:rsidR="007F5425" w:rsidRPr="007F5425" w:rsidRDefault="007F5425" w:rsidP="00CF13AE">
            <w:pPr>
              <w:spacing w:line="480" w:lineRule="exact"/>
              <w:rPr>
                <w:rFonts w:ascii="仿宋_GB2312" w:eastAsia="仿宋_GB2312"/>
                <w:color w:val="000000"/>
                <w:sz w:val="28"/>
                <w:szCs w:val="28"/>
              </w:rPr>
            </w:pPr>
            <w:r w:rsidRPr="007F5425">
              <w:rPr>
                <w:rFonts w:ascii="仿宋_GB2312" w:eastAsia="仿宋_GB2312" w:hint="eastAsia"/>
                <w:color w:val="000000"/>
                <w:sz w:val="28"/>
                <w:szCs w:val="28"/>
              </w:rPr>
              <w:t>包号</w:t>
            </w:r>
          </w:p>
        </w:tc>
        <w:tc>
          <w:tcPr>
            <w:tcW w:w="2224" w:type="dxa"/>
            <w:tcBorders>
              <w:top w:val="single" w:sz="4" w:space="0" w:color="auto"/>
              <w:left w:val="single" w:sz="4" w:space="0" w:color="auto"/>
              <w:bottom w:val="single" w:sz="4" w:space="0" w:color="auto"/>
              <w:right w:val="single" w:sz="4" w:space="0" w:color="auto"/>
            </w:tcBorders>
            <w:vAlign w:val="center"/>
          </w:tcPr>
          <w:p w:rsidR="007F5425" w:rsidRPr="007F5425" w:rsidRDefault="007F5425" w:rsidP="00CF13AE">
            <w:pPr>
              <w:spacing w:line="480" w:lineRule="exact"/>
              <w:rPr>
                <w:rFonts w:ascii="仿宋_GB2312" w:eastAsia="仿宋_GB2312"/>
                <w:color w:val="000000"/>
                <w:sz w:val="28"/>
                <w:szCs w:val="28"/>
              </w:rPr>
            </w:pPr>
            <w:r w:rsidRPr="007F5425">
              <w:rPr>
                <w:rFonts w:ascii="仿宋_GB2312" w:eastAsia="仿宋_GB2312" w:hint="eastAsia"/>
                <w:color w:val="000000"/>
                <w:sz w:val="28"/>
                <w:szCs w:val="28"/>
              </w:rPr>
              <w:t>招标项目名称</w:t>
            </w:r>
          </w:p>
        </w:tc>
        <w:tc>
          <w:tcPr>
            <w:tcW w:w="890" w:type="dxa"/>
            <w:tcBorders>
              <w:top w:val="single" w:sz="4" w:space="0" w:color="auto"/>
              <w:left w:val="single" w:sz="4" w:space="0" w:color="auto"/>
              <w:bottom w:val="single" w:sz="4" w:space="0" w:color="auto"/>
              <w:right w:val="single" w:sz="4" w:space="0" w:color="auto"/>
            </w:tcBorders>
            <w:vAlign w:val="center"/>
          </w:tcPr>
          <w:p w:rsidR="007F5425" w:rsidRPr="007F5425" w:rsidRDefault="007F5425" w:rsidP="00CF13AE">
            <w:pPr>
              <w:spacing w:line="480" w:lineRule="exact"/>
              <w:rPr>
                <w:rFonts w:ascii="仿宋_GB2312" w:eastAsia="仿宋_GB2312"/>
                <w:color w:val="000000"/>
                <w:sz w:val="28"/>
                <w:szCs w:val="28"/>
              </w:rPr>
            </w:pPr>
            <w:r w:rsidRPr="007F5425">
              <w:rPr>
                <w:rFonts w:ascii="仿宋_GB2312" w:eastAsia="仿宋_GB2312" w:hint="eastAsia"/>
                <w:color w:val="000000"/>
                <w:sz w:val="28"/>
                <w:szCs w:val="28"/>
              </w:rPr>
              <w:t>数量</w:t>
            </w:r>
          </w:p>
        </w:tc>
        <w:tc>
          <w:tcPr>
            <w:tcW w:w="890" w:type="dxa"/>
            <w:tcBorders>
              <w:top w:val="single" w:sz="4" w:space="0" w:color="auto"/>
              <w:left w:val="single" w:sz="4" w:space="0" w:color="auto"/>
              <w:bottom w:val="single" w:sz="4" w:space="0" w:color="auto"/>
              <w:right w:val="single" w:sz="4" w:space="0" w:color="auto"/>
            </w:tcBorders>
            <w:vAlign w:val="center"/>
          </w:tcPr>
          <w:p w:rsidR="007F5425" w:rsidRPr="007F5425" w:rsidRDefault="007F5425" w:rsidP="00CF13AE">
            <w:pPr>
              <w:spacing w:line="480" w:lineRule="exact"/>
              <w:rPr>
                <w:rFonts w:ascii="仿宋_GB2312" w:eastAsia="仿宋_GB2312"/>
                <w:color w:val="000000"/>
                <w:sz w:val="28"/>
                <w:szCs w:val="28"/>
              </w:rPr>
            </w:pPr>
            <w:r w:rsidRPr="007F5425">
              <w:rPr>
                <w:rFonts w:ascii="仿宋_GB2312" w:eastAsia="仿宋_GB2312" w:hint="eastAsia"/>
                <w:color w:val="000000"/>
                <w:sz w:val="28"/>
                <w:szCs w:val="28"/>
              </w:rPr>
              <w:t>单位</w:t>
            </w:r>
          </w:p>
        </w:tc>
        <w:tc>
          <w:tcPr>
            <w:tcW w:w="1661" w:type="dxa"/>
            <w:tcBorders>
              <w:top w:val="single" w:sz="4" w:space="0" w:color="auto"/>
              <w:left w:val="single" w:sz="4" w:space="0" w:color="auto"/>
              <w:bottom w:val="single" w:sz="4" w:space="0" w:color="auto"/>
              <w:right w:val="single" w:sz="4" w:space="0" w:color="auto"/>
            </w:tcBorders>
            <w:vAlign w:val="center"/>
          </w:tcPr>
          <w:p w:rsidR="007F5425" w:rsidRPr="007F5425" w:rsidRDefault="007F5425" w:rsidP="00CF13AE">
            <w:pPr>
              <w:spacing w:line="480" w:lineRule="exact"/>
              <w:rPr>
                <w:rFonts w:ascii="仿宋_GB2312" w:eastAsia="仿宋_GB2312"/>
                <w:color w:val="000000"/>
                <w:sz w:val="28"/>
                <w:szCs w:val="28"/>
              </w:rPr>
            </w:pPr>
            <w:r w:rsidRPr="007F5425">
              <w:rPr>
                <w:rFonts w:ascii="仿宋_GB2312" w:eastAsia="仿宋_GB2312" w:hint="eastAsia"/>
                <w:color w:val="000000"/>
                <w:sz w:val="28"/>
                <w:szCs w:val="28"/>
              </w:rPr>
              <w:t>招标预算</w:t>
            </w:r>
          </w:p>
          <w:p w:rsidR="007F5425" w:rsidRPr="007F5425" w:rsidRDefault="007F5425" w:rsidP="00CF13AE">
            <w:pPr>
              <w:spacing w:line="480" w:lineRule="exact"/>
              <w:ind w:firstLineChars="50" w:firstLine="140"/>
              <w:rPr>
                <w:rFonts w:ascii="仿宋_GB2312" w:eastAsia="仿宋_GB2312"/>
                <w:color w:val="000000"/>
                <w:sz w:val="28"/>
                <w:szCs w:val="28"/>
              </w:rPr>
            </w:pPr>
            <w:r w:rsidRPr="007F5425">
              <w:rPr>
                <w:rFonts w:ascii="仿宋_GB2312" w:eastAsia="仿宋_GB2312" w:hint="eastAsia"/>
                <w:color w:val="000000"/>
                <w:sz w:val="28"/>
                <w:szCs w:val="28"/>
              </w:rPr>
              <w:t>（元）</w:t>
            </w:r>
          </w:p>
        </w:tc>
        <w:tc>
          <w:tcPr>
            <w:tcW w:w="3010" w:type="dxa"/>
            <w:tcBorders>
              <w:top w:val="single" w:sz="4" w:space="0" w:color="auto"/>
              <w:left w:val="single" w:sz="4" w:space="0" w:color="auto"/>
              <w:bottom w:val="single" w:sz="4" w:space="0" w:color="auto"/>
              <w:right w:val="single" w:sz="4" w:space="0" w:color="auto"/>
            </w:tcBorders>
            <w:vAlign w:val="center"/>
          </w:tcPr>
          <w:p w:rsidR="007F5425" w:rsidRPr="007F5425" w:rsidRDefault="007F5425" w:rsidP="007F5425">
            <w:pPr>
              <w:spacing w:line="480" w:lineRule="exact"/>
              <w:ind w:firstLineChars="200" w:firstLine="560"/>
              <w:rPr>
                <w:rFonts w:ascii="仿宋_GB2312" w:eastAsia="仿宋_GB2312"/>
                <w:color w:val="000000"/>
                <w:sz w:val="28"/>
                <w:szCs w:val="28"/>
              </w:rPr>
            </w:pPr>
            <w:r w:rsidRPr="007F5425">
              <w:rPr>
                <w:rFonts w:ascii="仿宋_GB2312" w:eastAsia="仿宋_GB2312" w:hint="eastAsia"/>
                <w:color w:val="000000"/>
                <w:sz w:val="28"/>
                <w:szCs w:val="28"/>
              </w:rPr>
              <w:t>主要服务要求</w:t>
            </w:r>
          </w:p>
        </w:tc>
      </w:tr>
      <w:tr w:rsidR="003A25E8" w:rsidRPr="007F5425" w:rsidTr="00444019">
        <w:trPr>
          <w:trHeight w:val="988"/>
        </w:trPr>
        <w:tc>
          <w:tcPr>
            <w:tcW w:w="890" w:type="dxa"/>
            <w:tcBorders>
              <w:top w:val="single" w:sz="4" w:space="0" w:color="auto"/>
              <w:left w:val="single" w:sz="4" w:space="0" w:color="auto"/>
              <w:right w:val="single" w:sz="4" w:space="0" w:color="auto"/>
            </w:tcBorders>
            <w:vAlign w:val="center"/>
          </w:tcPr>
          <w:p w:rsidR="003A25E8" w:rsidRDefault="003A25E8" w:rsidP="00104D9C">
            <w:pPr>
              <w:spacing w:line="440" w:lineRule="exact"/>
              <w:jc w:val="center"/>
              <w:rPr>
                <w:rFonts w:ascii="宋体" w:hAnsi="宋体"/>
                <w:color w:val="000000"/>
                <w:sz w:val="27"/>
                <w:szCs w:val="27"/>
              </w:rPr>
            </w:pPr>
            <w:r>
              <w:rPr>
                <w:rFonts w:ascii="宋体" w:hAnsi="宋体" w:hint="eastAsia"/>
                <w:color w:val="000000"/>
                <w:sz w:val="27"/>
                <w:szCs w:val="27"/>
              </w:rPr>
              <w:t>01</w:t>
            </w:r>
          </w:p>
        </w:tc>
        <w:tc>
          <w:tcPr>
            <w:tcW w:w="2224" w:type="dxa"/>
            <w:tcBorders>
              <w:top w:val="single" w:sz="4" w:space="0" w:color="auto"/>
              <w:left w:val="single" w:sz="4" w:space="0" w:color="auto"/>
              <w:bottom w:val="single" w:sz="4" w:space="0" w:color="auto"/>
              <w:right w:val="single" w:sz="4" w:space="0" w:color="auto"/>
            </w:tcBorders>
            <w:vAlign w:val="center"/>
          </w:tcPr>
          <w:p w:rsidR="003A25E8" w:rsidRDefault="003A25E8" w:rsidP="00104D9C">
            <w:pPr>
              <w:widowControl/>
              <w:wordWrap w:val="0"/>
              <w:jc w:val="center"/>
              <w:rPr>
                <w:rFonts w:ascii="宋体" w:hAnsi="宋体"/>
                <w:color w:val="000000"/>
                <w:sz w:val="27"/>
                <w:szCs w:val="27"/>
              </w:rPr>
            </w:pPr>
            <w:r w:rsidRPr="00043CF4">
              <w:rPr>
                <w:rFonts w:ascii="宋体" w:hAnsi="宋体" w:hint="eastAsia"/>
                <w:color w:val="000000"/>
                <w:sz w:val="27"/>
                <w:szCs w:val="27"/>
              </w:rPr>
              <w:t>2018年资产证券化主承销项目</w:t>
            </w:r>
          </w:p>
        </w:tc>
        <w:tc>
          <w:tcPr>
            <w:tcW w:w="890" w:type="dxa"/>
            <w:tcBorders>
              <w:top w:val="single" w:sz="4" w:space="0" w:color="auto"/>
              <w:left w:val="single" w:sz="4" w:space="0" w:color="auto"/>
              <w:bottom w:val="single" w:sz="4" w:space="0" w:color="auto"/>
              <w:right w:val="single" w:sz="4" w:space="0" w:color="auto"/>
            </w:tcBorders>
            <w:vAlign w:val="center"/>
          </w:tcPr>
          <w:p w:rsidR="003A25E8" w:rsidRDefault="003A25E8" w:rsidP="00104D9C">
            <w:pPr>
              <w:widowControl/>
              <w:wordWrap w:val="0"/>
              <w:jc w:val="center"/>
              <w:rPr>
                <w:rFonts w:ascii="宋体" w:hAnsi="宋体"/>
                <w:color w:val="000000"/>
                <w:sz w:val="27"/>
                <w:szCs w:val="27"/>
              </w:rPr>
            </w:pPr>
            <w:r>
              <w:rPr>
                <w:rFonts w:ascii="宋体" w:hAnsi="宋体"/>
                <w:color w:val="000000"/>
                <w:sz w:val="27"/>
                <w:szCs w:val="27"/>
              </w:rPr>
              <w:t>1</w:t>
            </w:r>
          </w:p>
        </w:tc>
        <w:tc>
          <w:tcPr>
            <w:tcW w:w="890" w:type="dxa"/>
            <w:tcBorders>
              <w:top w:val="single" w:sz="4" w:space="0" w:color="auto"/>
              <w:left w:val="single" w:sz="4" w:space="0" w:color="auto"/>
              <w:bottom w:val="single" w:sz="4" w:space="0" w:color="auto"/>
              <w:right w:val="single" w:sz="4" w:space="0" w:color="auto"/>
            </w:tcBorders>
            <w:vAlign w:val="center"/>
          </w:tcPr>
          <w:p w:rsidR="003A25E8" w:rsidRDefault="003A25E8" w:rsidP="00104D9C">
            <w:pPr>
              <w:widowControl/>
              <w:wordWrap w:val="0"/>
              <w:jc w:val="center"/>
              <w:rPr>
                <w:rFonts w:ascii="宋体" w:hAnsi="宋体"/>
                <w:color w:val="000000"/>
                <w:sz w:val="27"/>
                <w:szCs w:val="27"/>
              </w:rPr>
            </w:pPr>
            <w:r>
              <w:rPr>
                <w:rFonts w:ascii="宋体" w:hAnsi="宋体" w:hint="eastAsia"/>
                <w:color w:val="000000"/>
                <w:sz w:val="27"/>
                <w:szCs w:val="27"/>
              </w:rPr>
              <w:t>项</w:t>
            </w:r>
          </w:p>
        </w:tc>
        <w:tc>
          <w:tcPr>
            <w:tcW w:w="1661" w:type="dxa"/>
            <w:tcBorders>
              <w:top w:val="single" w:sz="4" w:space="0" w:color="auto"/>
              <w:left w:val="single" w:sz="4" w:space="0" w:color="auto"/>
              <w:bottom w:val="single" w:sz="4" w:space="0" w:color="auto"/>
              <w:right w:val="single" w:sz="4" w:space="0" w:color="auto"/>
            </w:tcBorders>
            <w:vAlign w:val="center"/>
          </w:tcPr>
          <w:p w:rsidR="003A25E8" w:rsidRDefault="003A25E8" w:rsidP="00104D9C">
            <w:pPr>
              <w:widowControl/>
              <w:wordWrap w:val="0"/>
              <w:jc w:val="center"/>
              <w:rPr>
                <w:rFonts w:ascii="宋体" w:hAnsi="宋体"/>
                <w:color w:val="000000"/>
                <w:sz w:val="27"/>
                <w:szCs w:val="27"/>
              </w:rPr>
            </w:pPr>
            <w:r>
              <w:rPr>
                <w:rFonts w:ascii="宋体" w:hAnsi="宋体" w:hint="eastAsia"/>
                <w:color w:val="000000"/>
                <w:sz w:val="27"/>
                <w:szCs w:val="27"/>
              </w:rPr>
              <w:t>8000000</w:t>
            </w:r>
          </w:p>
        </w:tc>
        <w:tc>
          <w:tcPr>
            <w:tcW w:w="3010" w:type="dxa"/>
            <w:tcBorders>
              <w:top w:val="single" w:sz="4" w:space="0" w:color="auto"/>
              <w:left w:val="single" w:sz="4" w:space="0" w:color="auto"/>
              <w:bottom w:val="single" w:sz="4" w:space="0" w:color="auto"/>
              <w:right w:val="single" w:sz="4" w:space="0" w:color="auto"/>
            </w:tcBorders>
            <w:vAlign w:val="center"/>
          </w:tcPr>
          <w:p w:rsidR="003A25E8" w:rsidRDefault="003A25E8" w:rsidP="00104D9C">
            <w:pPr>
              <w:spacing w:line="440" w:lineRule="exact"/>
              <w:jc w:val="center"/>
              <w:rPr>
                <w:rFonts w:ascii="宋体" w:hAnsi="宋体"/>
                <w:color w:val="000000"/>
                <w:sz w:val="27"/>
                <w:szCs w:val="27"/>
              </w:rPr>
            </w:pPr>
            <w:r>
              <w:rPr>
                <w:rFonts w:ascii="宋体" w:hAnsi="宋体" w:hint="eastAsia"/>
                <w:color w:val="000000"/>
                <w:sz w:val="27"/>
                <w:szCs w:val="27"/>
              </w:rPr>
              <w:t>详见项目需求</w:t>
            </w:r>
          </w:p>
        </w:tc>
      </w:tr>
    </w:tbl>
    <w:p w:rsidR="007F5425" w:rsidRPr="007F5425" w:rsidRDefault="008D56E7" w:rsidP="007F5425">
      <w:pPr>
        <w:spacing w:line="480" w:lineRule="exact"/>
        <w:ind w:firstLineChars="200" w:firstLine="560"/>
        <w:rPr>
          <w:rFonts w:ascii="仿宋_GB2312" w:eastAsia="仿宋_GB2312"/>
          <w:color w:val="000000"/>
          <w:sz w:val="28"/>
          <w:szCs w:val="28"/>
        </w:rPr>
      </w:pPr>
      <w:r w:rsidRPr="007F5425">
        <w:rPr>
          <w:rFonts w:ascii="仿宋_GB2312" w:eastAsia="仿宋_GB2312" w:hint="eastAsia"/>
          <w:color w:val="000000"/>
          <w:sz w:val="28"/>
          <w:szCs w:val="28"/>
        </w:rPr>
        <w:t>（三）</w:t>
      </w:r>
      <w:r w:rsidR="007F5425" w:rsidRPr="007F5425">
        <w:rPr>
          <w:rFonts w:ascii="仿宋_GB2312" w:eastAsia="仿宋_GB2312" w:hint="eastAsia"/>
          <w:color w:val="000000"/>
          <w:sz w:val="28"/>
          <w:szCs w:val="28"/>
        </w:rPr>
        <w:t>投标人</w:t>
      </w:r>
      <w:r w:rsidR="007F5425" w:rsidRPr="007F5425">
        <w:rPr>
          <w:rFonts w:ascii="仿宋_GB2312" w:eastAsia="仿宋_GB2312"/>
          <w:color w:val="000000"/>
          <w:sz w:val="28"/>
          <w:szCs w:val="28"/>
        </w:rPr>
        <w:t>资格要求:</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1. 依法注册在境内的证券公司，最近一年的证券公司分类评级结果在BBB（含）以上，若以联合体的形式投标，则联合体内各成员均需具备相相应评级。</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2. 最近一年内没有因违法违规行为而被证监会处罚、证券交易所公开谴责的记录。</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3. 具有实施企业资产证券化项目所要求的足够的专业人员、经验、技术和能力。</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4. 具有证券承销业务资质，具备较强的销售能力。</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 xml:space="preserve">5.本项目接受联合体投标，联合体应遵守以下规定：　</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 xml:space="preserve">（1）联合体各方必须签订联合体协议书，明确联合体牵头人和各方的义务、工作、合同工作量比例；　</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 xml:space="preserve">（2）联合体内单位成员个数不得超过二个；　</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（3）联合体各方不得再单独或与其他投标人组成新的联合体参加同一项目的投标活动。</w:t>
      </w:r>
    </w:p>
    <w:p w:rsidR="00C848FB" w:rsidRPr="007F5425" w:rsidRDefault="008D56E7" w:rsidP="007F5425">
      <w:pPr>
        <w:spacing w:line="480" w:lineRule="exact"/>
        <w:ind w:firstLineChars="200" w:firstLine="560"/>
        <w:rPr>
          <w:rFonts w:ascii="仿宋_GB2312" w:eastAsia="仿宋_GB2312"/>
          <w:color w:val="000000"/>
          <w:sz w:val="28"/>
          <w:szCs w:val="28"/>
        </w:rPr>
      </w:pPr>
      <w:r w:rsidRPr="007F5425">
        <w:rPr>
          <w:rFonts w:ascii="仿宋_GB2312" w:eastAsia="仿宋_GB2312" w:hint="eastAsia"/>
          <w:color w:val="000000"/>
          <w:sz w:val="28"/>
          <w:szCs w:val="28"/>
        </w:rPr>
        <w:t>（四）</w:t>
      </w:r>
      <w:r w:rsidR="00E776A9" w:rsidRPr="007F5425">
        <w:rPr>
          <w:rFonts w:ascii="仿宋_GB2312" w:eastAsia="仿宋_GB2312" w:hint="eastAsia"/>
          <w:color w:val="000000"/>
          <w:sz w:val="28"/>
          <w:szCs w:val="28"/>
        </w:rPr>
        <w:t>磋商文件</w:t>
      </w:r>
      <w:r w:rsidRPr="007F5425">
        <w:rPr>
          <w:rFonts w:ascii="仿宋_GB2312" w:eastAsia="仿宋_GB2312" w:hint="eastAsia"/>
          <w:color w:val="000000"/>
          <w:sz w:val="28"/>
          <w:szCs w:val="28"/>
        </w:rPr>
        <w:t>的购买时间：</w:t>
      </w:r>
      <w:r w:rsidR="003A25E8" w:rsidRPr="003A25E8">
        <w:rPr>
          <w:rFonts w:ascii="仿宋_GB2312" w:eastAsia="仿宋_GB2312"/>
          <w:color w:val="000000"/>
          <w:sz w:val="28"/>
          <w:szCs w:val="28"/>
        </w:rPr>
        <w:t>201</w:t>
      </w:r>
      <w:r w:rsidR="003A25E8" w:rsidRPr="003A25E8">
        <w:rPr>
          <w:rFonts w:ascii="仿宋_GB2312" w:eastAsia="仿宋_GB2312" w:hint="eastAsia"/>
          <w:color w:val="000000"/>
          <w:sz w:val="28"/>
          <w:szCs w:val="28"/>
        </w:rPr>
        <w:t>7</w:t>
      </w:r>
      <w:r w:rsidR="003A25E8" w:rsidRPr="003A25E8">
        <w:rPr>
          <w:rFonts w:ascii="仿宋_GB2312" w:eastAsia="仿宋_GB2312"/>
          <w:color w:val="000000"/>
          <w:sz w:val="28"/>
          <w:szCs w:val="28"/>
        </w:rPr>
        <w:t>年</w:t>
      </w:r>
      <w:r w:rsidR="003A25E8" w:rsidRPr="003A25E8">
        <w:rPr>
          <w:rFonts w:ascii="仿宋_GB2312" w:eastAsia="仿宋_GB2312" w:hint="eastAsia"/>
          <w:color w:val="000000"/>
          <w:sz w:val="28"/>
          <w:szCs w:val="28"/>
        </w:rPr>
        <w:t>12</w:t>
      </w:r>
      <w:r w:rsidR="003A25E8" w:rsidRPr="003A25E8">
        <w:rPr>
          <w:rFonts w:ascii="仿宋_GB2312" w:eastAsia="仿宋_GB2312"/>
          <w:color w:val="000000"/>
          <w:sz w:val="28"/>
          <w:szCs w:val="28"/>
        </w:rPr>
        <w:t>月</w:t>
      </w:r>
      <w:r w:rsidR="003A25E8" w:rsidRPr="003A25E8">
        <w:rPr>
          <w:rFonts w:ascii="仿宋_GB2312" w:eastAsia="仿宋_GB2312" w:hint="eastAsia"/>
          <w:color w:val="000000"/>
          <w:sz w:val="28"/>
          <w:szCs w:val="28"/>
        </w:rPr>
        <w:t>11日</w:t>
      </w:r>
      <w:r w:rsidR="003A25E8" w:rsidRPr="003A25E8">
        <w:rPr>
          <w:rFonts w:ascii="仿宋_GB2312" w:eastAsia="仿宋_GB2312"/>
          <w:color w:val="000000"/>
          <w:sz w:val="28"/>
          <w:szCs w:val="28"/>
        </w:rPr>
        <w:t>至201</w:t>
      </w:r>
      <w:r w:rsidR="003A25E8" w:rsidRPr="003A25E8">
        <w:rPr>
          <w:rFonts w:ascii="仿宋_GB2312" w:eastAsia="仿宋_GB2312" w:hint="eastAsia"/>
          <w:color w:val="000000"/>
          <w:sz w:val="28"/>
          <w:szCs w:val="28"/>
        </w:rPr>
        <w:t>7</w:t>
      </w:r>
      <w:r w:rsidR="003A25E8" w:rsidRPr="003A25E8">
        <w:rPr>
          <w:rFonts w:ascii="仿宋_GB2312" w:eastAsia="仿宋_GB2312"/>
          <w:color w:val="000000"/>
          <w:sz w:val="28"/>
          <w:szCs w:val="28"/>
        </w:rPr>
        <w:t>年</w:t>
      </w:r>
      <w:r w:rsidR="003A25E8" w:rsidRPr="003A25E8">
        <w:rPr>
          <w:rFonts w:ascii="仿宋_GB2312" w:eastAsia="仿宋_GB2312" w:hint="eastAsia"/>
          <w:color w:val="000000"/>
          <w:sz w:val="28"/>
          <w:szCs w:val="28"/>
        </w:rPr>
        <w:t>12</w:t>
      </w:r>
      <w:r w:rsidR="003A25E8" w:rsidRPr="003A25E8">
        <w:rPr>
          <w:rFonts w:ascii="仿宋_GB2312" w:eastAsia="仿宋_GB2312"/>
          <w:color w:val="000000"/>
          <w:sz w:val="28"/>
          <w:szCs w:val="28"/>
        </w:rPr>
        <w:t>月</w:t>
      </w:r>
      <w:r w:rsidR="003A25E8" w:rsidRPr="003A25E8">
        <w:rPr>
          <w:rFonts w:ascii="仿宋_GB2312" w:eastAsia="仿宋_GB2312" w:hint="eastAsia"/>
          <w:color w:val="000000"/>
          <w:sz w:val="28"/>
          <w:szCs w:val="28"/>
        </w:rPr>
        <w:t>25</w:t>
      </w:r>
      <w:r w:rsidR="003A25E8" w:rsidRPr="003A25E8">
        <w:rPr>
          <w:rFonts w:ascii="仿宋_GB2312" w:eastAsia="仿宋_GB2312"/>
          <w:color w:val="000000"/>
          <w:sz w:val="28"/>
          <w:szCs w:val="28"/>
        </w:rPr>
        <w:t>日（工作日内）上午</w:t>
      </w:r>
      <w:r w:rsidR="003A25E8" w:rsidRPr="003A25E8">
        <w:rPr>
          <w:rFonts w:ascii="仿宋_GB2312" w:eastAsia="仿宋_GB2312" w:hint="eastAsia"/>
          <w:color w:val="000000"/>
          <w:sz w:val="28"/>
          <w:szCs w:val="28"/>
        </w:rPr>
        <w:t>08</w:t>
      </w:r>
      <w:r w:rsidR="003A25E8" w:rsidRPr="003A25E8">
        <w:rPr>
          <w:rFonts w:ascii="仿宋_GB2312" w:eastAsia="仿宋_GB2312"/>
          <w:color w:val="000000"/>
          <w:sz w:val="28"/>
          <w:szCs w:val="28"/>
        </w:rPr>
        <w:t>∶</w:t>
      </w:r>
      <w:r w:rsidR="003A25E8" w:rsidRPr="003A25E8">
        <w:rPr>
          <w:rFonts w:ascii="仿宋_GB2312" w:eastAsia="仿宋_GB2312" w:hint="eastAsia"/>
          <w:color w:val="000000"/>
          <w:sz w:val="28"/>
          <w:szCs w:val="28"/>
        </w:rPr>
        <w:t>3</w:t>
      </w:r>
      <w:r w:rsidR="003A25E8" w:rsidRPr="003A25E8">
        <w:rPr>
          <w:rFonts w:ascii="仿宋_GB2312" w:eastAsia="仿宋_GB2312"/>
          <w:color w:val="000000"/>
          <w:sz w:val="28"/>
          <w:szCs w:val="28"/>
        </w:rPr>
        <w:t>0</w:t>
      </w:r>
      <w:r w:rsidR="003A25E8" w:rsidRPr="003A25E8">
        <w:rPr>
          <w:rFonts w:ascii="仿宋_GB2312" w:eastAsia="仿宋_GB2312"/>
          <w:color w:val="000000"/>
          <w:sz w:val="28"/>
          <w:szCs w:val="28"/>
        </w:rPr>
        <w:t>—</w:t>
      </w:r>
      <w:r w:rsidR="003A25E8" w:rsidRPr="003A25E8">
        <w:rPr>
          <w:rFonts w:ascii="仿宋_GB2312" w:eastAsia="仿宋_GB2312"/>
          <w:color w:val="000000"/>
          <w:sz w:val="28"/>
          <w:szCs w:val="28"/>
        </w:rPr>
        <w:t>1</w:t>
      </w:r>
      <w:r w:rsidR="003A25E8" w:rsidRPr="003A25E8">
        <w:rPr>
          <w:rFonts w:ascii="仿宋_GB2312" w:eastAsia="仿宋_GB2312" w:hint="eastAsia"/>
          <w:color w:val="000000"/>
          <w:sz w:val="28"/>
          <w:szCs w:val="28"/>
        </w:rPr>
        <w:t>1</w:t>
      </w:r>
      <w:r w:rsidR="003A25E8" w:rsidRPr="003A25E8">
        <w:rPr>
          <w:rFonts w:ascii="仿宋_GB2312" w:eastAsia="仿宋_GB2312"/>
          <w:color w:val="000000"/>
          <w:sz w:val="28"/>
          <w:szCs w:val="28"/>
        </w:rPr>
        <w:t>∶</w:t>
      </w:r>
      <w:r w:rsidR="003A25E8" w:rsidRPr="003A25E8">
        <w:rPr>
          <w:rFonts w:ascii="仿宋_GB2312" w:eastAsia="仿宋_GB2312" w:hint="eastAsia"/>
          <w:color w:val="000000"/>
          <w:sz w:val="28"/>
          <w:szCs w:val="28"/>
        </w:rPr>
        <w:t>3</w:t>
      </w:r>
      <w:r w:rsidR="003A25E8" w:rsidRPr="003A25E8">
        <w:rPr>
          <w:rFonts w:ascii="仿宋_GB2312" w:eastAsia="仿宋_GB2312"/>
          <w:color w:val="000000"/>
          <w:sz w:val="28"/>
          <w:szCs w:val="28"/>
        </w:rPr>
        <w:t>0， 下午1</w:t>
      </w:r>
      <w:r w:rsidR="003A25E8" w:rsidRPr="003A25E8">
        <w:rPr>
          <w:rFonts w:ascii="仿宋_GB2312" w:eastAsia="仿宋_GB2312" w:hint="eastAsia"/>
          <w:color w:val="000000"/>
          <w:sz w:val="28"/>
          <w:szCs w:val="28"/>
        </w:rPr>
        <w:t>4</w:t>
      </w:r>
      <w:r w:rsidR="003A25E8" w:rsidRPr="003A25E8">
        <w:rPr>
          <w:rFonts w:ascii="仿宋_GB2312" w:eastAsia="仿宋_GB2312"/>
          <w:color w:val="000000"/>
          <w:sz w:val="28"/>
          <w:szCs w:val="28"/>
        </w:rPr>
        <w:t>∶</w:t>
      </w:r>
      <w:r w:rsidR="003A25E8" w:rsidRPr="003A25E8">
        <w:rPr>
          <w:rFonts w:ascii="仿宋_GB2312" w:eastAsia="仿宋_GB2312" w:hint="eastAsia"/>
          <w:color w:val="000000"/>
          <w:sz w:val="28"/>
          <w:szCs w:val="28"/>
        </w:rPr>
        <w:t>3</w:t>
      </w:r>
      <w:r w:rsidR="003A25E8" w:rsidRPr="003A25E8">
        <w:rPr>
          <w:rFonts w:ascii="仿宋_GB2312" w:eastAsia="仿宋_GB2312"/>
          <w:color w:val="000000"/>
          <w:sz w:val="28"/>
          <w:szCs w:val="28"/>
        </w:rPr>
        <w:t>0</w:t>
      </w:r>
      <w:r w:rsidR="003A25E8" w:rsidRPr="003A25E8">
        <w:rPr>
          <w:rFonts w:ascii="仿宋_GB2312" w:eastAsia="仿宋_GB2312"/>
          <w:color w:val="000000"/>
          <w:sz w:val="28"/>
          <w:szCs w:val="28"/>
        </w:rPr>
        <w:t>—</w:t>
      </w:r>
      <w:r w:rsidR="003A25E8" w:rsidRPr="003A25E8">
        <w:rPr>
          <w:rFonts w:ascii="仿宋_GB2312" w:eastAsia="仿宋_GB2312"/>
          <w:color w:val="000000"/>
          <w:sz w:val="28"/>
          <w:szCs w:val="28"/>
        </w:rPr>
        <w:t>17</w:t>
      </w:r>
      <w:r w:rsidR="003A25E8" w:rsidRPr="003A25E8">
        <w:rPr>
          <w:rFonts w:ascii="仿宋_GB2312" w:eastAsia="仿宋_GB2312"/>
          <w:color w:val="000000"/>
          <w:sz w:val="28"/>
          <w:szCs w:val="28"/>
        </w:rPr>
        <w:t>∶</w:t>
      </w:r>
      <w:r w:rsidR="003A25E8" w:rsidRPr="003A25E8">
        <w:rPr>
          <w:rFonts w:ascii="仿宋_GB2312" w:eastAsia="仿宋_GB2312" w:hint="eastAsia"/>
          <w:color w:val="000000"/>
          <w:sz w:val="28"/>
          <w:szCs w:val="28"/>
        </w:rPr>
        <w:t>3</w:t>
      </w:r>
      <w:r w:rsidR="003A25E8" w:rsidRPr="003A25E8">
        <w:rPr>
          <w:rFonts w:ascii="仿宋_GB2312" w:eastAsia="仿宋_GB2312"/>
          <w:color w:val="000000"/>
          <w:sz w:val="28"/>
          <w:szCs w:val="28"/>
        </w:rPr>
        <w:t>0，在</w:t>
      </w:r>
      <w:r w:rsidR="003A25E8" w:rsidRPr="003A25E8">
        <w:rPr>
          <w:rFonts w:ascii="仿宋_GB2312" w:eastAsia="仿宋_GB2312" w:hint="eastAsia"/>
          <w:color w:val="000000"/>
          <w:sz w:val="28"/>
          <w:szCs w:val="28"/>
        </w:rPr>
        <w:t>江西省机电设备招标有限公司赣州分公司</w:t>
      </w:r>
      <w:r w:rsidR="003A25E8" w:rsidRPr="003A25E8">
        <w:rPr>
          <w:rFonts w:ascii="仿宋_GB2312" w:eastAsia="仿宋_GB2312"/>
          <w:color w:val="000000"/>
          <w:sz w:val="28"/>
          <w:szCs w:val="28"/>
        </w:rPr>
        <w:t>购买，</w:t>
      </w:r>
      <w:r w:rsidR="003A25E8" w:rsidRPr="003A25E8">
        <w:rPr>
          <w:rFonts w:ascii="仿宋_GB2312" w:eastAsia="仿宋_GB2312" w:hint="eastAsia"/>
          <w:color w:val="000000"/>
          <w:sz w:val="28"/>
          <w:szCs w:val="28"/>
        </w:rPr>
        <w:t>磋商文件</w:t>
      </w:r>
      <w:r w:rsidR="003A25E8" w:rsidRPr="003A25E8">
        <w:rPr>
          <w:rFonts w:ascii="仿宋_GB2312" w:eastAsia="仿宋_GB2312"/>
          <w:color w:val="000000"/>
          <w:sz w:val="28"/>
          <w:szCs w:val="28"/>
        </w:rPr>
        <w:t>工本费</w:t>
      </w:r>
      <w:r w:rsidR="003A25E8" w:rsidRPr="003A25E8">
        <w:rPr>
          <w:rFonts w:ascii="仿宋_GB2312" w:eastAsia="仿宋_GB2312" w:hint="eastAsia"/>
          <w:color w:val="000000"/>
          <w:sz w:val="28"/>
          <w:szCs w:val="28"/>
        </w:rPr>
        <w:t>200</w:t>
      </w:r>
      <w:r w:rsidR="003A25E8" w:rsidRPr="003A25E8">
        <w:rPr>
          <w:rFonts w:ascii="仿宋_GB2312" w:eastAsia="仿宋_GB2312"/>
          <w:color w:val="000000"/>
          <w:sz w:val="28"/>
          <w:szCs w:val="28"/>
        </w:rPr>
        <w:t>元/本，</w:t>
      </w:r>
      <w:r w:rsidR="003A25E8" w:rsidRPr="003A25E8">
        <w:rPr>
          <w:rFonts w:ascii="仿宋_GB2312" w:eastAsia="仿宋_GB2312" w:hint="eastAsia"/>
          <w:color w:val="000000"/>
          <w:sz w:val="28"/>
          <w:szCs w:val="28"/>
        </w:rPr>
        <w:t>文件</w:t>
      </w:r>
      <w:r w:rsidR="003A25E8" w:rsidRPr="003A25E8">
        <w:rPr>
          <w:rFonts w:ascii="仿宋_GB2312" w:eastAsia="仿宋_GB2312"/>
          <w:color w:val="000000"/>
          <w:sz w:val="28"/>
          <w:szCs w:val="28"/>
        </w:rPr>
        <w:t>售后不退。</w:t>
      </w:r>
    </w:p>
    <w:p w:rsidR="007F5425" w:rsidRPr="007F5425" w:rsidRDefault="00911972" w:rsidP="007F5425">
      <w:pPr>
        <w:spacing w:line="480" w:lineRule="exact"/>
        <w:ind w:firstLineChars="200" w:firstLine="560"/>
        <w:rPr>
          <w:rFonts w:ascii="仿宋_GB2312" w:eastAsia="仿宋_GB2312"/>
          <w:color w:val="000000"/>
          <w:sz w:val="28"/>
          <w:szCs w:val="28"/>
        </w:rPr>
      </w:pPr>
      <w:r w:rsidRPr="007F5425">
        <w:rPr>
          <w:rFonts w:ascii="仿宋_GB2312" w:eastAsia="仿宋_GB2312" w:hint="eastAsia"/>
          <w:color w:val="000000"/>
          <w:sz w:val="28"/>
          <w:szCs w:val="28"/>
        </w:rPr>
        <w:t>（五）</w:t>
      </w:r>
      <w:r w:rsidR="007F5425" w:rsidRPr="007F5425">
        <w:rPr>
          <w:rFonts w:ascii="仿宋_GB2312" w:eastAsia="仿宋_GB2312" w:hint="eastAsia"/>
          <w:color w:val="000000"/>
          <w:sz w:val="28"/>
          <w:szCs w:val="28"/>
        </w:rPr>
        <w:t>投标</w:t>
      </w:r>
      <w:r w:rsidR="00E776A9" w:rsidRPr="007F5425">
        <w:rPr>
          <w:rFonts w:ascii="仿宋_GB2312" w:eastAsia="仿宋_GB2312" w:hint="eastAsia"/>
          <w:color w:val="000000"/>
          <w:sz w:val="28"/>
          <w:szCs w:val="28"/>
        </w:rPr>
        <w:t>保证金：</w:t>
      </w:r>
      <w:r w:rsidR="003A25E8" w:rsidRPr="003A25E8">
        <w:rPr>
          <w:rFonts w:ascii="仿宋_GB2312" w:eastAsia="仿宋_GB2312" w:hint="eastAsia"/>
          <w:color w:val="000000"/>
          <w:sz w:val="28"/>
          <w:szCs w:val="28"/>
        </w:rPr>
        <w:t>本项目不收取投标保证金。</w:t>
      </w:r>
    </w:p>
    <w:p w:rsidR="008D56E7" w:rsidRPr="007F5425" w:rsidRDefault="008D56E7" w:rsidP="007F5425">
      <w:pPr>
        <w:spacing w:line="480" w:lineRule="exact"/>
        <w:ind w:firstLineChars="200" w:firstLine="560"/>
        <w:rPr>
          <w:rFonts w:ascii="仿宋_GB2312" w:eastAsia="仿宋_GB2312"/>
          <w:color w:val="000000"/>
          <w:sz w:val="28"/>
          <w:szCs w:val="28"/>
        </w:rPr>
      </w:pPr>
      <w:r w:rsidRPr="007F5425">
        <w:rPr>
          <w:rFonts w:ascii="仿宋_GB2312" w:eastAsia="仿宋_GB2312" w:hint="eastAsia"/>
          <w:color w:val="000000"/>
          <w:sz w:val="28"/>
          <w:szCs w:val="28"/>
        </w:rPr>
        <w:lastRenderedPageBreak/>
        <w:t>（</w:t>
      </w:r>
      <w:r w:rsidR="00911972" w:rsidRPr="007F5425">
        <w:rPr>
          <w:rFonts w:ascii="仿宋_GB2312" w:eastAsia="仿宋_GB2312" w:hint="eastAsia"/>
          <w:color w:val="000000"/>
          <w:sz w:val="28"/>
          <w:szCs w:val="28"/>
        </w:rPr>
        <w:t>六</w:t>
      </w:r>
      <w:r w:rsidRPr="007F5425">
        <w:rPr>
          <w:rFonts w:ascii="仿宋_GB2312" w:eastAsia="仿宋_GB2312" w:hint="eastAsia"/>
          <w:color w:val="000000"/>
          <w:sz w:val="28"/>
          <w:szCs w:val="28"/>
        </w:rPr>
        <w:t>）</w:t>
      </w:r>
      <w:r w:rsidR="007F5425" w:rsidRPr="007F5425">
        <w:rPr>
          <w:rFonts w:ascii="仿宋_GB2312" w:eastAsia="仿宋_GB2312" w:hint="eastAsia"/>
          <w:color w:val="000000"/>
          <w:sz w:val="28"/>
          <w:szCs w:val="28"/>
        </w:rPr>
        <w:t>投标</w:t>
      </w:r>
      <w:r w:rsidR="00E776A9" w:rsidRPr="007F5425">
        <w:rPr>
          <w:rFonts w:ascii="仿宋_GB2312" w:eastAsia="仿宋_GB2312" w:hint="eastAsia"/>
          <w:color w:val="000000"/>
          <w:sz w:val="28"/>
          <w:szCs w:val="28"/>
        </w:rPr>
        <w:t>截止时间和磋商时间：</w:t>
      </w:r>
      <w:r w:rsidR="003A25E8" w:rsidRPr="003A25E8">
        <w:rPr>
          <w:rFonts w:ascii="仿宋_GB2312" w:eastAsia="仿宋_GB2312" w:hint="eastAsia"/>
          <w:color w:val="000000"/>
          <w:sz w:val="28"/>
          <w:szCs w:val="28"/>
        </w:rPr>
        <w:t>2017年12月26日9:30（北京时间），磋商地点：江西省机电设备招标有限公司赣州分公司（赣州市章江新区梅州路6号富地中心5#楼三层）</w:t>
      </w:r>
      <w:r w:rsidR="007F5425" w:rsidRPr="007F5425">
        <w:rPr>
          <w:rFonts w:ascii="仿宋_GB2312" w:eastAsia="仿宋_GB2312" w:hint="eastAsia"/>
          <w:color w:val="000000"/>
          <w:sz w:val="28"/>
          <w:szCs w:val="28"/>
        </w:rPr>
        <w:t>。</w:t>
      </w:r>
    </w:p>
    <w:p w:rsidR="008D56E7" w:rsidRPr="00BE4320" w:rsidRDefault="008D56E7" w:rsidP="00BE4320">
      <w:pPr>
        <w:spacing w:line="480" w:lineRule="exact"/>
        <w:ind w:firstLineChars="200" w:firstLine="560"/>
        <w:rPr>
          <w:rFonts w:ascii="仿宋_GB2312" w:eastAsia="仿宋_GB2312"/>
          <w:color w:val="000000"/>
          <w:sz w:val="28"/>
          <w:szCs w:val="28"/>
        </w:rPr>
      </w:pPr>
      <w:r w:rsidRPr="00BE4320">
        <w:rPr>
          <w:rFonts w:ascii="仿宋_GB2312" w:eastAsia="仿宋_GB2312" w:hint="eastAsia"/>
          <w:color w:val="000000"/>
          <w:sz w:val="28"/>
          <w:szCs w:val="28"/>
        </w:rPr>
        <w:t>（</w:t>
      </w:r>
      <w:r w:rsidR="00911972" w:rsidRPr="00BE4320">
        <w:rPr>
          <w:rFonts w:ascii="仿宋_GB2312" w:eastAsia="仿宋_GB2312" w:hint="eastAsia"/>
          <w:color w:val="000000"/>
          <w:sz w:val="28"/>
          <w:szCs w:val="28"/>
        </w:rPr>
        <w:t>七</w:t>
      </w:r>
      <w:r w:rsidRPr="00BE4320">
        <w:rPr>
          <w:rFonts w:ascii="仿宋_GB2312" w:eastAsia="仿宋_GB2312" w:hint="eastAsia"/>
          <w:color w:val="000000"/>
          <w:sz w:val="28"/>
          <w:szCs w:val="28"/>
        </w:rPr>
        <w:t>）联系方法：</w:t>
      </w:r>
    </w:p>
    <w:p w:rsidR="00BE4320" w:rsidRPr="00BE4320" w:rsidRDefault="00BE4320" w:rsidP="00BE4320">
      <w:pPr>
        <w:spacing w:line="480" w:lineRule="exact"/>
        <w:ind w:firstLineChars="200" w:firstLine="560"/>
        <w:rPr>
          <w:rFonts w:ascii="仿宋_GB2312" w:eastAsia="仿宋_GB2312"/>
          <w:color w:val="000000"/>
          <w:sz w:val="28"/>
          <w:szCs w:val="28"/>
        </w:rPr>
      </w:pPr>
      <w:r w:rsidRPr="00BE4320">
        <w:rPr>
          <w:rFonts w:ascii="仿宋_GB2312" w:eastAsia="仿宋_GB2312" w:hint="eastAsia"/>
          <w:color w:val="000000"/>
          <w:sz w:val="28"/>
          <w:szCs w:val="28"/>
        </w:rPr>
        <w:t>招标代理机构名称：江西省机电设备招标有限公司</w:t>
      </w:r>
    </w:p>
    <w:p w:rsidR="00BE4320" w:rsidRPr="00BE4320" w:rsidRDefault="00BE4320" w:rsidP="00BE4320">
      <w:pPr>
        <w:spacing w:line="480" w:lineRule="exact"/>
        <w:ind w:firstLineChars="200" w:firstLine="560"/>
        <w:rPr>
          <w:rFonts w:ascii="仿宋_GB2312" w:eastAsia="仿宋_GB2312"/>
          <w:color w:val="000000"/>
          <w:sz w:val="28"/>
          <w:szCs w:val="28"/>
        </w:rPr>
      </w:pPr>
      <w:r w:rsidRPr="00BE4320">
        <w:rPr>
          <w:rFonts w:ascii="仿宋_GB2312" w:eastAsia="仿宋_GB2312" w:hint="eastAsia"/>
          <w:color w:val="000000"/>
          <w:sz w:val="28"/>
          <w:szCs w:val="28"/>
        </w:rPr>
        <w:t>详细地址：江西省南昌市东湖区省政府大院北二路92号（咨询大厦）</w:t>
      </w:r>
    </w:p>
    <w:p w:rsidR="00BE4320" w:rsidRPr="00BE4320" w:rsidRDefault="00BE4320" w:rsidP="00BE4320">
      <w:pPr>
        <w:spacing w:line="480" w:lineRule="exact"/>
        <w:ind w:firstLineChars="200" w:firstLine="560"/>
        <w:rPr>
          <w:rFonts w:ascii="仿宋_GB2312" w:eastAsia="仿宋_GB2312"/>
          <w:color w:val="000000"/>
          <w:sz w:val="28"/>
          <w:szCs w:val="28"/>
        </w:rPr>
      </w:pPr>
      <w:r w:rsidRPr="00BE4320">
        <w:rPr>
          <w:rFonts w:ascii="仿宋_GB2312" w:eastAsia="仿宋_GB2312" w:hint="eastAsia"/>
          <w:color w:val="000000"/>
          <w:sz w:val="28"/>
          <w:szCs w:val="28"/>
        </w:rPr>
        <w:t>赣州分公司：赣州市章江新区梅州路6号富地中心5#楼三层</w:t>
      </w:r>
    </w:p>
    <w:p w:rsidR="00BE4320" w:rsidRPr="00BE4320" w:rsidRDefault="00BE4320" w:rsidP="00BE4320">
      <w:pPr>
        <w:spacing w:line="480" w:lineRule="exact"/>
        <w:ind w:firstLineChars="200" w:firstLine="560"/>
        <w:rPr>
          <w:rFonts w:ascii="仿宋_GB2312" w:eastAsia="仿宋_GB2312"/>
          <w:color w:val="000000"/>
          <w:sz w:val="28"/>
          <w:szCs w:val="28"/>
        </w:rPr>
      </w:pPr>
      <w:r w:rsidRPr="00BE4320">
        <w:rPr>
          <w:rFonts w:ascii="仿宋_GB2312" w:eastAsia="仿宋_GB2312" w:hint="eastAsia"/>
          <w:color w:val="000000"/>
          <w:sz w:val="28"/>
          <w:szCs w:val="28"/>
        </w:rPr>
        <w:t>联系电话：0797－8165931</w:t>
      </w:r>
      <w:r w:rsidR="003A25E8">
        <w:rPr>
          <w:rFonts w:ascii="仿宋_GB2312" w:eastAsia="仿宋_GB2312" w:hint="eastAsia"/>
          <w:color w:val="000000"/>
          <w:sz w:val="28"/>
          <w:szCs w:val="28"/>
        </w:rPr>
        <w:t>、8387887</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传    真：0797－8165930</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联 系 人： 肖康</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 xml:space="preserve">电子邮箱：jxtcgn@163.com  </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招标人：赣州发展融资租赁有限责任公司</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地址：江西省赣州市章贡区赣江源大道25号三和园（三和悦城）1号楼1-3号店面</w:t>
      </w:r>
    </w:p>
    <w:p w:rsidR="003A25E8" w:rsidRPr="003A25E8"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电话：0797－51666</w:t>
      </w:r>
      <w:r w:rsidR="00E00A58">
        <w:rPr>
          <w:rFonts w:ascii="仿宋_GB2312" w:eastAsia="仿宋_GB2312" w:hint="eastAsia"/>
          <w:color w:val="000000"/>
          <w:sz w:val="28"/>
          <w:szCs w:val="28"/>
        </w:rPr>
        <w:t>08</w:t>
      </w:r>
    </w:p>
    <w:p w:rsidR="00CE53E0" w:rsidRDefault="003A25E8" w:rsidP="003A25E8">
      <w:pPr>
        <w:spacing w:line="480" w:lineRule="exact"/>
        <w:ind w:firstLineChars="200" w:firstLine="560"/>
        <w:rPr>
          <w:rFonts w:ascii="仿宋_GB2312" w:eastAsia="仿宋_GB2312"/>
          <w:color w:val="000000"/>
          <w:sz w:val="28"/>
          <w:szCs w:val="28"/>
        </w:rPr>
      </w:pPr>
      <w:r w:rsidRPr="003A25E8">
        <w:rPr>
          <w:rFonts w:ascii="仿宋_GB2312" w:eastAsia="仿宋_GB2312" w:hint="eastAsia"/>
          <w:color w:val="000000"/>
          <w:sz w:val="28"/>
          <w:szCs w:val="28"/>
        </w:rPr>
        <w:t>联系人：廖一成</w:t>
      </w:r>
      <w:r w:rsidRPr="003A25E8">
        <w:rPr>
          <w:rFonts w:ascii="仿宋_GB2312" w:eastAsia="仿宋_GB2312"/>
          <w:color w:val="000000"/>
          <w:sz w:val="28"/>
          <w:szCs w:val="28"/>
        </w:rPr>
        <w:t> </w:t>
      </w:r>
    </w:p>
    <w:p w:rsidR="008D56E7" w:rsidRDefault="008D56E7">
      <w:pPr>
        <w:spacing w:line="500" w:lineRule="exact"/>
        <w:ind w:firstLineChars="2090" w:firstLine="5852"/>
        <w:rPr>
          <w:rFonts w:ascii="仿宋_GB2312" w:eastAsia="仿宋_GB2312"/>
          <w:color w:val="000000"/>
          <w:sz w:val="28"/>
          <w:szCs w:val="28"/>
        </w:rPr>
      </w:pPr>
      <w:r w:rsidRPr="00457836">
        <w:rPr>
          <w:rFonts w:ascii="仿宋_GB2312" w:eastAsia="仿宋_GB2312" w:hint="eastAsia"/>
          <w:color w:val="000000"/>
          <w:sz w:val="28"/>
          <w:szCs w:val="28"/>
        </w:rPr>
        <w:t>江西省机电设备招标有限公司</w:t>
      </w:r>
    </w:p>
    <w:bookmarkEnd w:id="0"/>
    <w:p w:rsidR="00346F20" w:rsidRPr="00457836" w:rsidRDefault="00346F20" w:rsidP="00346F20">
      <w:pPr>
        <w:spacing w:line="500" w:lineRule="exact"/>
        <w:ind w:firstLineChars="2090" w:firstLine="5852"/>
        <w:rPr>
          <w:rFonts w:ascii="仿宋_GB2312" w:eastAsia="仿宋_GB2312" w:hAnsi="宋体"/>
          <w:b/>
          <w:color w:val="000000"/>
          <w:sz w:val="28"/>
          <w:szCs w:val="28"/>
        </w:rPr>
      </w:pPr>
      <w:r>
        <w:rPr>
          <w:rFonts w:ascii="仿宋_GB2312" w:eastAsia="仿宋_GB2312" w:hint="eastAsia"/>
          <w:color w:val="000000"/>
          <w:sz w:val="28"/>
          <w:szCs w:val="28"/>
        </w:rPr>
        <w:t xml:space="preserve">   201</w:t>
      </w:r>
      <w:r w:rsidR="00BE4320">
        <w:rPr>
          <w:rFonts w:ascii="仿宋_GB2312" w:eastAsia="仿宋_GB2312" w:hint="eastAsia"/>
          <w:color w:val="000000"/>
          <w:sz w:val="28"/>
          <w:szCs w:val="28"/>
        </w:rPr>
        <w:t>7</w:t>
      </w:r>
      <w:r>
        <w:rPr>
          <w:rFonts w:ascii="仿宋_GB2312" w:eastAsia="仿宋_GB2312" w:hint="eastAsia"/>
          <w:color w:val="000000"/>
          <w:sz w:val="28"/>
          <w:szCs w:val="28"/>
        </w:rPr>
        <w:t>年</w:t>
      </w:r>
      <w:r w:rsidR="003A25E8">
        <w:rPr>
          <w:rFonts w:ascii="仿宋_GB2312" w:eastAsia="仿宋_GB2312" w:hint="eastAsia"/>
          <w:color w:val="000000"/>
          <w:sz w:val="28"/>
          <w:szCs w:val="28"/>
        </w:rPr>
        <w:t>12</w:t>
      </w:r>
      <w:r>
        <w:rPr>
          <w:rFonts w:ascii="仿宋_GB2312" w:eastAsia="仿宋_GB2312" w:hint="eastAsia"/>
          <w:color w:val="000000"/>
          <w:sz w:val="28"/>
          <w:szCs w:val="28"/>
        </w:rPr>
        <w:t>月</w:t>
      </w:r>
      <w:r w:rsidR="003A25E8">
        <w:rPr>
          <w:rFonts w:ascii="仿宋_GB2312" w:eastAsia="仿宋_GB2312" w:hint="eastAsia"/>
          <w:color w:val="000000"/>
          <w:sz w:val="28"/>
          <w:szCs w:val="28"/>
        </w:rPr>
        <w:t>11</w:t>
      </w:r>
      <w:r>
        <w:rPr>
          <w:rFonts w:ascii="仿宋_GB2312" w:eastAsia="仿宋_GB2312" w:hint="eastAsia"/>
          <w:color w:val="000000"/>
          <w:sz w:val="28"/>
          <w:szCs w:val="28"/>
        </w:rPr>
        <w:t>日</w:t>
      </w:r>
    </w:p>
    <w:p w:rsidR="008D56E7" w:rsidRPr="00457836" w:rsidRDefault="008D56E7">
      <w:pPr>
        <w:spacing w:line="500" w:lineRule="exact"/>
        <w:ind w:right="480" w:firstLineChars="300" w:firstLine="840"/>
        <w:jc w:val="center"/>
        <w:rPr>
          <w:rFonts w:ascii="仿宋_GB2312" w:eastAsia="仿宋_GB2312"/>
          <w:color w:val="000000"/>
          <w:sz w:val="28"/>
          <w:szCs w:val="28"/>
        </w:rPr>
      </w:pPr>
      <w:r w:rsidRPr="00457836">
        <w:rPr>
          <w:rFonts w:ascii="仿宋_GB2312" w:eastAsia="仿宋_GB2312" w:hint="eastAsia"/>
          <w:color w:val="000000"/>
          <w:sz w:val="28"/>
          <w:szCs w:val="28"/>
        </w:rPr>
        <w:t xml:space="preserve">                                           </w:t>
      </w:r>
    </w:p>
    <w:sectPr w:rsidR="008D56E7" w:rsidRPr="00457836" w:rsidSect="00576E23">
      <w:headerReference w:type="default" r:id="rId7"/>
      <w:pgSz w:w="11906" w:h="16838"/>
      <w:pgMar w:top="77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29" w:rsidRDefault="00EB3B29">
      <w:r>
        <w:separator/>
      </w:r>
    </w:p>
  </w:endnote>
  <w:endnote w:type="continuationSeparator" w:id="1">
    <w:p w:rsidR="00EB3B29" w:rsidRDefault="00EB3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29" w:rsidRDefault="00EB3B29">
      <w:r>
        <w:separator/>
      </w:r>
    </w:p>
  </w:footnote>
  <w:footnote w:type="continuationSeparator" w:id="1">
    <w:p w:rsidR="00EB3B29" w:rsidRDefault="00EB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AE" w:rsidRDefault="00CF13A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033"/>
    <w:rsid w:val="00012163"/>
    <w:rsid w:val="00033F99"/>
    <w:rsid w:val="00043B7C"/>
    <w:rsid w:val="00094D3D"/>
    <w:rsid w:val="0009506F"/>
    <w:rsid w:val="000E3F2A"/>
    <w:rsid w:val="00100043"/>
    <w:rsid w:val="00104D9C"/>
    <w:rsid w:val="00153784"/>
    <w:rsid w:val="0017230E"/>
    <w:rsid w:val="00172A27"/>
    <w:rsid w:val="00182D34"/>
    <w:rsid w:val="00185057"/>
    <w:rsid w:val="00232BB7"/>
    <w:rsid w:val="00247347"/>
    <w:rsid w:val="0029169A"/>
    <w:rsid w:val="00297123"/>
    <w:rsid w:val="002D0176"/>
    <w:rsid w:val="002D730A"/>
    <w:rsid w:val="002F5ADD"/>
    <w:rsid w:val="00343020"/>
    <w:rsid w:val="003434D2"/>
    <w:rsid w:val="0034573B"/>
    <w:rsid w:val="00346F20"/>
    <w:rsid w:val="003545CA"/>
    <w:rsid w:val="00361B79"/>
    <w:rsid w:val="003A25E8"/>
    <w:rsid w:val="003B0E0F"/>
    <w:rsid w:val="003E1CC1"/>
    <w:rsid w:val="00406A4C"/>
    <w:rsid w:val="00421452"/>
    <w:rsid w:val="00443938"/>
    <w:rsid w:val="00444019"/>
    <w:rsid w:val="00452D42"/>
    <w:rsid w:val="00454C5C"/>
    <w:rsid w:val="00456311"/>
    <w:rsid w:val="00457836"/>
    <w:rsid w:val="00473BA5"/>
    <w:rsid w:val="00480A6E"/>
    <w:rsid w:val="00483A2E"/>
    <w:rsid w:val="004864B9"/>
    <w:rsid w:val="004955A8"/>
    <w:rsid w:val="004A117D"/>
    <w:rsid w:val="004B3014"/>
    <w:rsid w:val="004E32BA"/>
    <w:rsid w:val="004F0D9A"/>
    <w:rsid w:val="004F22F7"/>
    <w:rsid w:val="00525C9A"/>
    <w:rsid w:val="0055271A"/>
    <w:rsid w:val="00576E23"/>
    <w:rsid w:val="005C6E9F"/>
    <w:rsid w:val="005F0D46"/>
    <w:rsid w:val="00632570"/>
    <w:rsid w:val="00635295"/>
    <w:rsid w:val="00636A0E"/>
    <w:rsid w:val="006743B0"/>
    <w:rsid w:val="00686D60"/>
    <w:rsid w:val="006959A7"/>
    <w:rsid w:val="006C0FDF"/>
    <w:rsid w:val="006D086F"/>
    <w:rsid w:val="00737EF4"/>
    <w:rsid w:val="00744834"/>
    <w:rsid w:val="00790FA0"/>
    <w:rsid w:val="007A1749"/>
    <w:rsid w:val="007D3E0D"/>
    <w:rsid w:val="007E03FF"/>
    <w:rsid w:val="007E461C"/>
    <w:rsid w:val="007F5425"/>
    <w:rsid w:val="00857BFF"/>
    <w:rsid w:val="008B23A6"/>
    <w:rsid w:val="008D56E7"/>
    <w:rsid w:val="008F3CC7"/>
    <w:rsid w:val="00911972"/>
    <w:rsid w:val="00953572"/>
    <w:rsid w:val="00962E0D"/>
    <w:rsid w:val="009657B4"/>
    <w:rsid w:val="009827FB"/>
    <w:rsid w:val="0099727F"/>
    <w:rsid w:val="00A33107"/>
    <w:rsid w:val="00A46874"/>
    <w:rsid w:val="00A768AD"/>
    <w:rsid w:val="00AB3C8E"/>
    <w:rsid w:val="00B0007F"/>
    <w:rsid w:val="00B30E8B"/>
    <w:rsid w:val="00B66238"/>
    <w:rsid w:val="00BE2552"/>
    <w:rsid w:val="00BE4320"/>
    <w:rsid w:val="00C54FF4"/>
    <w:rsid w:val="00C7227F"/>
    <w:rsid w:val="00C848FB"/>
    <w:rsid w:val="00CD6F4C"/>
    <w:rsid w:val="00CE53E0"/>
    <w:rsid w:val="00CE6969"/>
    <w:rsid w:val="00CE7C9A"/>
    <w:rsid w:val="00CF13AE"/>
    <w:rsid w:val="00D33553"/>
    <w:rsid w:val="00D41CF7"/>
    <w:rsid w:val="00D71E91"/>
    <w:rsid w:val="00D80630"/>
    <w:rsid w:val="00DA3A19"/>
    <w:rsid w:val="00DA4875"/>
    <w:rsid w:val="00DB0B9B"/>
    <w:rsid w:val="00DD2D97"/>
    <w:rsid w:val="00DD5312"/>
    <w:rsid w:val="00DE3D92"/>
    <w:rsid w:val="00DF4F9D"/>
    <w:rsid w:val="00E004CE"/>
    <w:rsid w:val="00E00A58"/>
    <w:rsid w:val="00E37A3C"/>
    <w:rsid w:val="00E63D55"/>
    <w:rsid w:val="00E71EE9"/>
    <w:rsid w:val="00E776A9"/>
    <w:rsid w:val="00E901E2"/>
    <w:rsid w:val="00E92476"/>
    <w:rsid w:val="00EA36AB"/>
    <w:rsid w:val="00EB3B29"/>
    <w:rsid w:val="00EC5069"/>
    <w:rsid w:val="00ED2422"/>
    <w:rsid w:val="00EE5A1F"/>
    <w:rsid w:val="00F04385"/>
    <w:rsid w:val="00F12B4F"/>
    <w:rsid w:val="00F24067"/>
    <w:rsid w:val="00F439DD"/>
    <w:rsid w:val="00F5358B"/>
    <w:rsid w:val="00F5699D"/>
    <w:rsid w:val="00FC4474"/>
    <w:rsid w:val="00FE0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E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6E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76E23"/>
    <w:pPr>
      <w:tabs>
        <w:tab w:val="center" w:pos="4153"/>
        <w:tab w:val="right" w:pos="8306"/>
      </w:tabs>
      <w:snapToGrid w:val="0"/>
      <w:jc w:val="left"/>
    </w:pPr>
    <w:rPr>
      <w:sz w:val="18"/>
      <w:szCs w:val="18"/>
    </w:rPr>
  </w:style>
  <w:style w:type="paragraph" w:customStyle="1" w:styleId="CharCharCharCharCharChar">
    <w:name w:val="Char Char Char Char Char Char"/>
    <w:basedOn w:val="a"/>
    <w:rsid w:val="00576E23"/>
    <w:pPr>
      <w:widowControl/>
      <w:spacing w:after="160" w:line="240" w:lineRule="exact"/>
      <w:jc w:val="left"/>
    </w:pPr>
    <w:rPr>
      <w:rFonts w:ascii="Verdana" w:hAnsi="Verdana"/>
      <w:kern w:val="0"/>
      <w:sz w:val="20"/>
      <w:lang w:eastAsia="en-US"/>
    </w:rPr>
  </w:style>
  <w:style w:type="paragraph" w:customStyle="1" w:styleId="a5">
    <w:name w:val="字元 字元 字元 字元 字元"/>
    <w:basedOn w:val="a"/>
    <w:rsid w:val="00576E23"/>
  </w:style>
  <w:style w:type="character" w:styleId="a6">
    <w:name w:val="Hyperlink"/>
    <w:basedOn w:val="a0"/>
    <w:rsid w:val="00C848FB"/>
    <w:rPr>
      <w:strike w:val="0"/>
      <w:dstrike w:val="0"/>
      <w:color w:val="000000"/>
      <w:u w:val="none"/>
      <w:effect w:val="none"/>
    </w:rPr>
  </w:style>
  <w:style w:type="paragraph" w:styleId="a7">
    <w:name w:val="Normal (Web)"/>
    <w:basedOn w:val="a"/>
    <w:rsid w:val="0091197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958</Characters>
  <Application>Microsoft Office Word</Application>
  <DocSecurity>0</DocSecurity>
  <PresentationFormat/>
  <Lines>7</Lines>
  <Paragraphs>2</Paragraphs>
  <Slides>0</Slides>
  <Notes>0</Notes>
  <HiddenSlides>0</HiddenSlides>
  <MMClips>0</MMClips>
  <ScaleCrop>false</ScaleCrop>
  <Company>WWW.YlmF.CoM</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江西省机电设备招标有限公司关于江西省赣州市第三人民医院</dc:title>
  <dc:creator>雨林木风</dc:creator>
  <cp:lastModifiedBy>lenovo</cp:lastModifiedBy>
  <cp:revision>3</cp:revision>
  <cp:lastPrinted>2014-05-05T01:13:00Z</cp:lastPrinted>
  <dcterms:created xsi:type="dcterms:W3CDTF">2017-12-08T06:44:00Z</dcterms:created>
  <dcterms:modified xsi:type="dcterms:W3CDTF">2017-12-08T06:56:00Z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